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xml:space="preserve">: “Avvalimento: dichiarazioni integrative </w:t>
      </w:r>
      <w:r w:rsidR="00DF43C4">
        <w:rPr>
          <w:rFonts w:asciiTheme="minorHAnsi" w:hAnsiTheme="minorHAnsi"/>
          <w:b/>
          <w:color w:val="auto"/>
          <w:szCs w:val="22"/>
        </w:rPr>
        <w:t>impresa</w:t>
      </w:r>
      <w:r w:rsidR="00D1670F" w:rsidRPr="000751B9">
        <w:rPr>
          <w:rFonts w:asciiTheme="minorHAnsi" w:hAnsiTheme="minorHAnsi"/>
          <w:b/>
          <w:color w:val="auto"/>
          <w:szCs w:val="22"/>
        </w:rPr>
        <w:t xml:space="preserve"> ausiliaria”</w:t>
      </w:r>
    </w:p>
    <w:p w:rsidR="00E91B24" w:rsidRDefault="00E91B24">
      <w:pPr>
        <w:rPr>
          <w:rFonts w:asciiTheme="minorHAnsi" w:hAnsiTheme="minorHAnsi"/>
          <w:b/>
          <w:i/>
          <w:color w:val="auto"/>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Default="00E91B24" w:rsidP="00E91B24">
      <w:pPr>
        <w:rPr>
          <w:rFonts w:asciiTheme="minorHAnsi" w:hAnsiTheme="minorHAnsi"/>
          <w:szCs w:val="22"/>
        </w:rPr>
      </w:pPr>
    </w:p>
    <w:p w:rsidR="008C04FF" w:rsidRPr="00E91B24" w:rsidRDefault="00E91B24" w:rsidP="00E91B24">
      <w:pPr>
        <w:tabs>
          <w:tab w:val="left" w:pos="336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8C04FF">
            <w:pPr>
              <w:pStyle w:val="Corpodeltesto1"/>
              <w:spacing w:line="240" w:lineRule="auto"/>
              <w:ind w:right="96"/>
              <w:jc w:val="both"/>
              <w:rPr>
                <w:rFonts w:asciiTheme="minorHAnsi" w:hAnsiTheme="minorHAnsi"/>
                <w:b/>
                <w:color w:val="auto"/>
                <w:sz w:val="22"/>
                <w:szCs w:val="22"/>
              </w:rPr>
            </w:pPr>
          </w:p>
          <w:p w:rsidR="00B767BE" w:rsidRDefault="002E61A7" w:rsidP="00B767BE">
            <w:pPr>
              <w:widowControl w:val="0"/>
              <w:spacing w:before="60" w:after="60"/>
              <w:jc w:val="both"/>
              <w:rPr>
                <w:rFonts w:asciiTheme="minorHAnsi" w:hAnsiTheme="minorHAnsi" w:cstheme="minorHAnsi"/>
                <w:kern w:val="2"/>
                <w:sz w:val="22"/>
                <w:szCs w:val="22"/>
              </w:rPr>
            </w:pPr>
            <w:r w:rsidRPr="002E61A7">
              <w:rPr>
                <w:rFonts w:asciiTheme="minorHAnsi" w:hAnsiTheme="minorHAnsi"/>
                <w:b/>
                <w:color w:val="auto"/>
                <w:sz w:val="22"/>
                <w:szCs w:val="24"/>
              </w:rPr>
              <w:t>Oggetto: Bando P</w:t>
            </w:r>
            <w:r w:rsidR="00E9090F">
              <w:rPr>
                <w:rFonts w:asciiTheme="minorHAnsi" w:hAnsiTheme="minorHAnsi"/>
                <w:b/>
                <w:color w:val="auto"/>
                <w:sz w:val="22"/>
                <w:szCs w:val="24"/>
              </w:rPr>
              <w:t>01</w:t>
            </w:r>
            <w:r w:rsidRPr="002E61A7">
              <w:rPr>
                <w:rFonts w:asciiTheme="minorHAnsi" w:hAnsiTheme="minorHAnsi"/>
                <w:b/>
                <w:color w:val="auto"/>
                <w:sz w:val="22"/>
                <w:szCs w:val="24"/>
              </w:rPr>
              <w:t>/20</w:t>
            </w:r>
            <w:r w:rsidR="00E91B24">
              <w:rPr>
                <w:rFonts w:asciiTheme="minorHAnsi" w:hAnsiTheme="minorHAnsi"/>
                <w:b/>
                <w:color w:val="auto"/>
                <w:sz w:val="22"/>
                <w:szCs w:val="24"/>
              </w:rPr>
              <w:t>20</w:t>
            </w:r>
            <w:r w:rsidRPr="002E61A7">
              <w:rPr>
                <w:rFonts w:asciiTheme="minorHAnsi" w:hAnsiTheme="minorHAnsi"/>
                <w:b/>
                <w:color w:val="auto"/>
                <w:sz w:val="22"/>
                <w:szCs w:val="24"/>
              </w:rPr>
              <w:t xml:space="preserve"> – </w:t>
            </w:r>
            <w:r w:rsidR="00B767BE">
              <w:rPr>
                <w:rFonts w:asciiTheme="minorHAnsi" w:hAnsiTheme="minorHAnsi" w:cstheme="minorHAnsi"/>
                <w:b/>
                <w:color w:val="auto"/>
                <w:sz w:val="22"/>
                <w:szCs w:val="22"/>
              </w:rPr>
              <w:t xml:space="preserve">Procedura telematica aperta per la conclusione di un accordo quadro avente ad oggetto il servizio </w:t>
            </w:r>
            <w:r w:rsidR="00B767BE">
              <w:rPr>
                <w:rFonts w:asciiTheme="minorHAnsi" w:hAnsiTheme="minorHAnsi" w:cstheme="minorHAnsi"/>
                <w:b/>
                <w:sz w:val="22"/>
                <w:szCs w:val="22"/>
              </w:rPr>
              <w:t xml:space="preserve">educativo presso l’asilo nido del Comune di Ascoli Piceno “Lo Scarabocchio” </w:t>
            </w:r>
            <w:r w:rsidR="00B767BE">
              <w:rPr>
                <w:rFonts w:asciiTheme="minorHAnsi" w:hAnsiTheme="minorHAnsi" w:cstheme="minorHAnsi"/>
                <w:b/>
                <w:color w:val="auto"/>
                <w:sz w:val="22"/>
                <w:szCs w:val="22"/>
              </w:rPr>
              <w:t>ai sensi dell’art. 54, comma 3, del d.lgs. n. 50/2016</w:t>
            </w:r>
            <w:r w:rsidR="00B767BE">
              <w:rPr>
                <w:rFonts w:asciiTheme="minorHAnsi" w:hAnsiTheme="minorHAnsi" w:cstheme="minorHAnsi"/>
                <w:b/>
                <w:sz w:val="22"/>
                <w:szCs w:val="22"/>
              </w:rPr>
              <w:t xml:space="preserve">. CIG: </w:t>
            </w:r>
            <w:r w:rsidR="00E9090F" w:rsidRPr="00E9090F">
              <w:rPr>
                <w:rFonts w:asciiTheme="minorHAnsi" w:hAnsiTheme="minorHAnsi" w:cstheme="minorHAnsi"/>
                <w:b/>
                <w:bCs/>
                <w:iCs/>
                <w:sz w:val="22"/>
                <w:szCs w:val="22"/>
              </w:rPr>
              <w:t>8307283ACA</w:t>
            </w:r>
          </w:p>
          <w:p w:rsidR="008C04FF" w:rsidRPr="006C553B" w:rsidRDefault="008C04FF" w:rsidP="00E91B24">
            <w:pPr>
              <w:pStyle w:val="Corpodeltesto1"/>
              <w:spacing w:line="240" w:lineRule="auto"/>
              <w:ind w:right="96"/>
              <w:jc w:val="both"/>
              <w:rPr>
                <w:rFonts w:asciiTheme="minorHAnsi" w:hAnsiTheme="minorHAnsi"/>
                <w:b/>
                <w:color w:val="auto"/>
                <w:sz w:val="22"/>
                <w:szCs w:val="24"/>
              </w:rPr>
            </w:pPr>
          </w:p>
        </w:tc>
      </w:tr>
    </w:tbl>
    <w:p w:rsidR="008C04FF" w:rsidRDefault="008C04FF" w:rsidP="0082634A">
      <w:pPr>
        <w:pStyle w:val="Corpotesto"/>
        <w:ind w:right="51"/>
        <w:rPr>
          <w:rFonts w:asciiTheme="minorHAnsi" w:hAnsiTheme="minorHAnsi"/>
          <w:b/>
          <w:color w:val="auto"/>
          <w:sz w:val="22"/>
          <w:szCs w:val="22"/>
        </w:rPr>
      </w:pPr>
    </w:p>
    <w:p w:rsidR="0082634A" w:rsidRDefault="0082634A" w:rsidP="0082634A">
      <w:pPr>
        <w:pStyle w:val="Corpotesto"/>
        <w:ind w:right="51"/>
        <w:rPr>
          <w:rFonts w:asciiTheme="minorHAnsi" w:hAnsiTheme="minorHAnsi"/>
          <w:b/>
          <w:color w:val="auto"/>
          <w:sz w:val="22"/>
          <w:szCs w:val="22"/>
        </w:rPr>
      </w:pPr>
    </w:p>
    <w:p w:rsidR="0082634A" w:rsidRPr="000751B9" w:rsidRDefault="0082634A" w:rsidP="0082634A">
      <w:pPr>
        <w:pStyle w:val="Corpotesto"/>
        <w:ind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proofErr w:type="gramStart"/>
            <w:r w:rsidRPr="000751B9">
              <w:rPr>
                <w:rFonts w:asciiTheme="minorHAnsi" w:hAnsiTheme="minorHAnsi"/>
                <w:color w:val="auto"/>
                <w:sz w:val="22"/>
                <w:szCs w:val="22"/>
                <w:u w:val="single"/>
              </w:rPr>
              <w:t>se</w:t>
            </w:r>
            <w:proofErr w:type="gramEnd"/>
            <w:r w:rsidRPr="000751B9">
              <w:rPr>
                <w:rFonts w:asciiTheme="minorHAnsi" w:hAnsiTheme="minorHAnsi"/>
                <w:color w:val="auto"/>
                <w:sz w:val="22"/>
                <w:szCs w:val="22"/>
                <w:u w:val="single"/>
              </w:rPr>
              <w:t xml:space="preserv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 xml:space="preserve">Sede legale (via, città, </w:t>
            </w:r>
            <w:proofErr w:type="spellStart"/>
            <w:r w:rsidRPr="000751B9">
              <w:rPr>
                <w:rFonts w:asciiTheme="minorHAnsi" w:hAnsiTheme="minorHAnsi"/>
                <w:color w:val="auto"/>
                <w:sz w:val="22"/>
                <w:szCs w:val="22"/>
              </w:rPr>
              <w:t>prov</w:t>
            </w:r>
            <w:proofErr w:type="spellEnd"/>
            <w:r w:rsidRPr="000751B9">
              <w:rPr>
                <w:rFonts w:asciiTheme="minorHAnsi" w:hAnsiTheme="minorHAnsi"/>
                <w:color w:val="auto"/>
                <w:sz w:val="22"/>
                <w:szCs w:val="22"/>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w:t>
            </w:r>
            <w:proofErr w:type="gramStart"/>
            <w:r w:rsidRPr="000751B9">
              <w:rPr>
                <w:rFonts w:asciiTheme="minorHAnsi" w:hAnsiTheme="minorHAnsi"/>
                <w:color w:val="auto"/>
                <w:sz w:val="22"/>
                <w:szCs w:val="22"/>
              </w:rPr>
              <w:t>se</w:t>
            </w:r>
            <w:proofErr w:type="gramEnd"/>
            <w:r w:rsidRPr="000751B9">
              <w:rPr>
                <w:rFonts w:asciiTheme="minorHAnsi" w:hAnsiTheme="minorHAnsi"/>
                <w:color w:val="auto"/>
                <w:sz w:val="22"/>
                <w:szCs w:val="22"/>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w:t>
      </w:r>
      <w:r w:rsidR="004C5B35">
        <w:rPr>
          <w:rFonts w:asciiTheme="minorHAnsi" w:hAnsiTheme="minorHAnsi"/>
          <w:color w:val="auto"/>
          <w:sz w:val="22"/>
          <w:szCs w:val="22"/>
        </w:rPr>
        <w:t>eguenze civili e penali previste</w:t>
      </w:r>
      <w:r w:rsidRPr="000751B9">
        <w:rPr>
          <w:rFonts w:asciiTheme="minorHAnsi" w:hAnsiTheme="minorHAnsi"/>
          <w:color w:val="auto"/>
          <w:sz w:val="22"/>
          <w:szCs w:val="22"/>
        </w:rPr>
        <w:t xml:space="preserve">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Default="00004235" w:rsidP="0082634A">
      <w:pPr>
        <w:tabs>
          <w:tab w:val="left" w:pos="8789"/>
        </w:tabs>
        <w:ind w:right="96"/>
        <w:jc w:val="both"/>
        <w:rPr>
          <w:rFonts w:asciiTheme="minorHAnsi" w:hAnsiTheme="minorHAnsi"/>
          <w:color w:val="auto"/>
          <w:sz w:val="22"/>
          <w:szCs w:val="22"/>
        </w:rPr>
      </w:pPr>
    </w:p>
    <w:p w:rsidR="0082634A" w:rsidRPr="000751B9" w:rsidRDefault="0082634A" w:rsidP="0082634A">
      <w:pPr>
        <w:tabs>
          <w:tab w:val="left" w:pos="8789"/>
        </w:tabs>
        <w:ind w:right="96"/>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9549"/>
      </w:tblGrid>
      <w:tr w:rsidR="000751B9" w:rsidRPr="000751B9" w:rsidTr="00D17D21">
        <w:trPr>
          <w:cantSplit/>
          <w:trHeight w:val="567"/>
        </w:trPr>
        <w:tc>
          <w:tcPr>
            <w:tcW w:w="534" w:type="dxa"/>
            <w:vAlign w:val="center"/>
          </w:tcPr>
          <w:p w:rsidR="000751B9" w:rsidRPr="000751B9" w:rsidRDefault="000720C2"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9224C4">
              <w:rPr>
                <w:rFonts w:asciiTheme="minorHAnsi" w:hAnsiTheme="minorHAnsi"/>
                <w:b/>
                <w:sz w:val="22"/>
                <w:szCs w:val="22"/>
              </w:rPr>
            </w:r>
            <w:r w:rsidR="009224C4">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0751B9" w:rsidRDefault="000751B9"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2E61A7" w:rsidRDefault="002E61A7" w:rsidP="002E61A7">
      <w:pPr>
        <w:pStyle w:val="Corpotesto"/>
        <w:spacing w:before="60" w:after="60" w:line="276" w:lineRule="auto"/>
        <w:rPr>
          <w:rFonts w:asciiTheme="minorHAnsi" w:hAnsiTheme="minorHAnsi"/>
        </w:rPr>
      </w:pPr>
    </w:p>
    <w:p w:rsidR="0017304B" w:rsidRPr="000751B9" w:rsidRDefault="0017304B" w:rsidP="002E61A7">
      <w:pPr>
        <w:pStyle w:val="Corpotesto"/>
        <w:spacing w:before="60" w:after="60" w:line="276" w:lineRule="auto"/>
        <w:rPr>
          <w:rFonts w:asciiTheme="minorHAnsi" w:hAnsiTheme="minorHAnsi"/>
        </w:rPr>
      </w:pPr>
    </w:p>
    <w:p w:rsidR="00D90E5A" w:rsidRPr="000751B9" w:rsidRDefault="00BA2EB3" w:rsidP="002E61A7">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2E61A7">
      <w:pPr>
        <w:pStyle w:val="Paragrafoelenco10"/>
        <w:spacing w:before="60" w:after="60" w:line="276" w:lineRule="auto"/>
        <w:ind w:left="341"/>
        <w:jc w:val="both"/>
        <w:rPr>
          <w:rFonts w:asciiTheme="minorHAnsi" w:hAnsiTheme="minorHAnsi"/>
          <w:color w:val="auto"/>
          <w:sz w:val="22"/>
          <w:szCs w:val="20"/>
        </w:rPr>
      </w:pPr>
      <w:proofErr w:type="gramStart"/>
      <w:r w:rsidRPr="000751B9">
        <w:rPr>
          <w:rFonts w:asciiTheme="minorHAnsi" w:hAnsiTheme="minorHAnsi"/>
          <w:color w:val="auto"/>
          <w:sz w:val="22"/>
          <w:szCs w:val="22"/>
        </w:rPr>
        <w:t>di</w:t>
      </w:r>
      <w:proofErr w:type="gramEnd"/>
      <w:r w:rsidRPr="000751B9">
        <w:rPr>
          <w:rFonts w:asciiTheme="minorHAnsi" w:hAnsiTheme="minorHAnsi"/>
          <w:color w:val="auto"/>
          <w:sz w:val="22"/>
          <w:szCs w:val="22"/>
        </w:rPr>
        <w:t xml:space="preserve"> avere i poteri per impegnare l'operatore economico rappresentato nell'ambito della procedura di gara in oggetto, come risultante dall'atto …………………. (</w:t>
      </w:r>
      <w:proofErr w:type="gramStart"/>
      <w:r w:rsidRPr="000751B9">
        <w:rPr>
          <w:rFonts w:asciiTheme="minorHAnsi" w:hAnsiTheme="minorHAnsi"/>
          <w:color w:val="auto"/>
          <w:sz w:val="22"/>
          <w:szCs w:val="22"/>
        </w:rPr>
        <w:t>inserire</w:t>
      </w:r>
      <w:proofErr w:type="gramEnd"/>
      <w:r w:rsidRPr="000751B9">
        <w:rPr>
          <w:rFonts w:asciiTheme="minorHAnsi" w:hAnsiTheme="minorHAnsi"/>
          <w:color w:val="auto"/>
          <w:sz w:val="22"/>
          <w:szCs w:val="22"/>
        </w:rPr>
        <w:t xml:space="preserve"> estremi della procura, Notaio, repertorio, raccolta) e dalla visura camerale;</w:t>
      </w:r>
    </w:p>
    <w:p w:rsidR="006C553B" w:rsidRDefault="006C553B" w:rsidP="002E61A7">
      <w:pPr>
        <w:pStyle w:val="Corpodeltesto31"/>
        <w:spacing w:before="60" w:after="60" w:line="276" w:lineRule="auto"/>
        <w:ind w:left="3"/>
        <w:rPr>
          <w:rFonts w:asciiTheme="minorHAnsi" w:hAnsiTheme="minorHAnsi"/>
          <w:color w:val="auto"/>
          <w:sz w:val="22"/>
          <w:szCs w:val="22"/>
          <w:u w:val="none"/>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Pr="00004235"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di</w:t>
      </w:r>
      <w:proofErr w:type="gramEnd"/>
      <w:r w:rsidRPr="000751B9">
        <w:rPr>
          <w:rFonts w:asciiTheme="minorHAnsi" w:hAnsiTheme="minorHAnsi"/>
          <w:color w:val="auto"/>
          <w:sz w:val="22"/>
          <w:szCs w:val="22"/>
          <w:u w:val="none"/>
        </w:rPr>
        <w:t xml:space="preserve">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D31BFE">
      <w:pPr>
        <w:pStyle w:val="Corpodeltesto31"/>
        <w:spacing w:before="60" w:after="60" w:line="276" w:lineRule="auto"/>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e</w:t>
      </w:r>
      <w:proofErr w:type="gramEnd"/>
      <w:r w:rsidRPr="000751B9">
        <w:rPr>
          <w:rFonts w:asciiTheme="minorHAnsi" w:hAnsiTheme="minorHAnsi"/>
          <w:color w:val="auto"/>
          <w:sz w:val="22"/>
          <w:szCs w:val="22"/>
          <w:u w:val="none"/>
        </w:rPr>
        <w:t xml:space="preserv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D15C6E">
        <w:rPr>
          <w:rFonts w:asciiTheme="minorHAnsi" w:hAnsiTheme="minorHAnsi"/>
          <w:color w:val="auto"/>
          <w:sz w:val="22"/>
          <w:szCs w:val="22"/>
          <w:u w:val="none"/>
        </w:rPr>
        <w:t>dell’a</w:t>
      </w:r>
      <w:r w:rsidR="00B94F31">
        <w:rPr>
          <w:rFonts w:asciiTheme="minorHAnsi" w:hAnsiTheme="minorHAnsi"/>
          <w:color w:val="auto"/>
          <w:sz w:val="22"/>
          <w:szCs w:val="22"/>
          <w:u w:val="none"/>
        </w:rPr>
        <w:t>ccordo quadro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D15C6E">
        <w:rPr>
          <w:rFonts w:asciiTheme="minorHAnsi" w:hAnsiTheme="minorHAnsi"/>
          <w:color w:val="auto"/>
          <w:sz w:val="22"/>
          <w:szCs w:val="22"/>
          <w:u w:val="none"/>
        </w:rPr>
        <w:t>dell’</w:t>
      </w:r>
      <w:r w:rsidR="00405FA7">
        <w:rPr>
          <w:rFonts w:asciiTheme="minorHAnsi" w:hAnsiTheme="minorHAnsi"/>
          <w:color w:val="auto"/>
          <w:sz w:val="22"/>
          <w:szCs w:val="22"/>
          <w:u w:val="none"/>
        </w:rPr>
        <w:t>accordo quadro</w:t>
      </w:r>
      <w:r w:rsidRPr="00403D61">
        <w:rPr>
          <w:rFonts w:asciiTheme="minorHAnsi" w:hAnsiTheme="minorHAnsi"/>
          <w:color w:val="auto"/>
          <w:sz w:val="22"/>
          <w:szCs w:val="22"/>
          <w:u w:val="none"/>
        </w:rPr>
        <w:t>;</w:t>
      </w:r>
    </w:p>
    <w:p w:rsidR="009C288B" w:rsidRDefault="009C288B" w:rsidP="002E61A7">
      <w:pPr>
        <w:spacing w:before="60" w:after="60" w:line="276" w:lineRule="auto"/>
        <w:jc w:val="both"/>
        <w:rPr>
          <w:rFonts w:asciiTheme="minorHAnsi" w:hAnsiTheme="minorHAnsi"/>
          <w:color w:val="auto"/>
          <w:sz w:val="22"/>
          <w:szCs w:val="22"/>
        </w:rPr>
      </w:pPr>
    </w:p>
    <w:p w:rsidR="0017304B" w:rsidRPr="00403D61" w:rsidRDefault="0017304B" w:rsidP="002E61A7">
      <w:pPr>
        <w:spacing w:before="60" w:after="60" w:line="276" w:lineRule="auto"/>
        <w:jc w:val="both"/>
        <w:rPr>
          <w:rFonts w:asciiTheme="minorHAnsi" w:hAnsiTheme="minorHAnsi"/>
          <w:color w:val="auto"/>
          <w:sz w:val="22"/>
          <w:szCs w:val="22"/>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proofErr w:type="gramStart"/>
      <w:r w:rsidRPr="00104E05">
        <w:rPr>
          <w:rFonts w:asciiTheme="minorHAnsi" w:hAnsiTheme="minorHAnsi"/>
          <w:color w:val="auto"/>
          <w:sz w:val="22"/>
          <w:szCs w:val="22"/>
          <w:u w:val="none"/>
        </w:rPr>
        <w:t>di</w:t>
      </w:r>
      <w:proofErr w:type="gramEnd"/>
      <w:r w:rsidRPr="00104E05">
        <w:rPr>
          <w:rFonts w:asciiTheme="minorHAnsi" w:hAnsiTheme="minorHAnsi"/>
          <w:color w:val="auto"/>
          <w:sz w:val="22"/>
          <w:szCs w:val="22"/>
          <w:u w:val="none"/>
        </w:rPr>
        <w:t xml:space="preserve">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680A90" w:rsidRDefault="00680A90" w:rsidP="002E61A7">
      <w:pPr>
        <w:pStyle w:val="Corpodeltesto31"/>
        <w:spacing w:before="60" w:after="60" w:line="276" w:lineRule="auto"/>
        <w:rPr>
          <w:rFonts w:asciiTheme="minorHAnsi" w:hAnsiTheme="minorHAnsi"/>
          <w:color w:val="auto"/>
          <w:sz w:val="22"/>
          <w:szCs w:val="22"/>
          <w:u w:val="none"/>
        </w:rPr>
      </w:pPr>
    </w:p>
    <w:p w:rsidR="0082634A" w:rsidRDefault="0082634A" w:rsidP="002E61A7">
      <w:pPr>
        <w:pStyle w:val="Corpodeltesto31"/>
        <w:spacing w:before="60" w:after="60" w:line="276" w:lineRule="auto"/>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proofErr w:type="gramStart"/>
            <w:r w:rsidRPr="009C207E">
              <w:rPr>
                <w:rFonts w:asciiTheme="minorHAnsi" w:hAnsiTheme="minorHAnsi" w:cstheme="minorHAnsi"/>
                <w:b/>
                <w:color w:val="auto"/>
                <w:spacing w:val="-4"/>
                <w:sz w:val="22"/>
                <w:szCs w:val="22"/>
              </w:rPr>
              <w:t>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proofErr w:type="gramEnd"/>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w:t>
            </w:r>
            <w:proofErr w:type="gramStart"/>
            <w:r w:rsidRPr="009C207E">
              <w:rPr>
                <w:rFonts w:asciiTheme="minorHAnsi" w:hAnsiTheme="minorHAnsi" w:cstheme="minorHAnsi"/>
                <w:b/>
                <w:color w:val="auto"/>
                <w:spacing w:val="-4"/>
                <w:sz w:val="22"/>
                <w:szCs w:val="22"/>
              </w:rPr>
              <w:t xml:space="preserve">Codice </w:t>
            </w:r>
            <w:r w:rsidRPr="00A25E79">
              <w:rPr>
                <w:rFonts w:asciiTheme="minorHAnsi" w:hAnsiTheme="minorHAnsi" w:cstheme="minorHAnsi"/>
                <w:b/>
                <w:color w:val="auto"/>
                <w:spacing w:val="-4"/>
                <w:szCs w:val="22"/>
              </w:rPr>
              <w:t>?</w:t>
            </w:r>
            <w:proofErr w:type="gramEnd"/>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proofErr w:type="gramStart"/>
            <w:r w:rsidRPr="009C207E">
              <w:rPr>
                <w:rFonts w:asciiTheme="minorHAnsi" w:hAnsiTheme="minorHAnsi" w:cstheme="minorHAnsi"/>
                <w:b/>
                <w:color w:val="auto"/>
                <w:spacing w:val="-4"/>
                <w:sz w:val="22"/>
                <w:szCs w:val="22"/>
              </w:rPr>
              <w:t>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proofErr w:type="gramEnd"/>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9224C4">
              <w:rPr>
                <w:rFonts w:asciiTheme="minorHAnsi" w:hAnsiTheme="minorHAnsi" w:cstheme="minorHAnsi"/>
                <w:b/>
                <w:color w:val="auto"/>
                <w:sz w:val="22"/>
                <w:szCs w:val="22"/>
              </w:rPr>
            </w:r>
            <w:r w:rsidR="009224C4">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proofErr w:type="gramStart"/>
      <w:r w:rsidRPr="00403D61">
        <w:rPr>
          <w:rFonts w:asciiTheme="minorHAnsi" w:hAnsiTheme="minorHAnsi"/>
          <w:i/>
          <w:color w:val="auto"/>
          <w:sz w:val="22"/>
          <w:szCs w:val="22"/>
        </w:rPr>
        <w:t>art.</w:t>
      </w:r>
      <w:proofErr w:type="gramEnd"/>
      <w:r w:rsidRPr="00403D61">
        <w:rPr>
          <w:rFonts w:asciiTheme="minorHAnsi" w:hAnsiTheme="minorHAnsi"/>
          <w:i/>
          <w:color w:val="auto"/>
          <w:sz w:val="22"/>
          <w:szCs w:val="22"/>
        </w:rPr>
        <w:t xml:space="preserve">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proofErr w:type="gramStart"/>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r>
      <w:proofErr w:type="gramEnd"/>
      <w:r w:rsidR="00680A90" w:rsidRPr="000751B9">
        <w:rPr>
          <w:rFonts w:asciiTheme="minorHAnsi" w:hAnsiTheme="minorHAnsi"/>
          <w:color w:val="auto"/>
          <w:sz w:val="22"/>
        </w:rPr>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2E61A7" w:rsidRDefault="002E61A7" w:rsidP="002E61A7">
      <w:pPr>
        <w:pStyle w:val="Paragrafoelenco10"/>
        <w:spacing w:before="60" w:after="60" w:line="276" w:lineRule="auto"/>
        <w:ind w:left="709" w:hanging="425"/>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proofErr w:type="gramStart"/>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r>
      <w:proofErr w:type="gramEnd"/>
      <w:r w:rsidR="00680A90" w:rsidRPr="000751B9">
        <w:rPr>
          <w:rFonts w:asciiTheme="minorHAnsi" w:hAnsiTheme="minorHAnsi"/>
          <w:color w:val="auto"/>
          <w:sz w:val="22"/>
        </w:rPr>
        <w:t>L’operatore economico si trova in una delle seguenti situazioni ?</w:t>
      </w:r>
    </w:p>
    <w:p w:rsidR="006C553B" w:rsidRPr="000751B9" w:rsidRDefault="006C553B"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w:t>
            </w:r>
            <w:proofErr w:type="gramStart"/>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roofErr w:type="gramEnd"/>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0720C2"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9224C4">
              <w:rPr>
                <w:rFonts w:asciiTheme="minorHAnsi" w:hAnsiTheme="minorHAnsi"/>
                <w:b/>
                <w:color w:val="auto"/>
                <w:sz w:val="22"/>
                <w:szCs w:val="24"/>
                <w:lang w:eastAsia="en-US"/>
              </w:rPr>
            </w:r>
            <w:r w:rsidR="009224C4">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0720C2"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9224C4">
              <w:rPr>
                <w:rFonts w:asciiTheme="minorHAnsi" w:hAnsiTheme="minorHAnsi"/>
                <w:b/>
                <w:color w:val="auto"/>
                <w:sz w:val="22"/>
                <w:szCs w:val="24"/>
                <w:lang w:eastAsia="en-US"/>
              </w:rPr>
            </w:r>
            <w:r w:rsidR="009224C4">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proofErr w:type="gramStart"/>
      <w:r w:rsidRPr="000751B9">
        <w:rPr>
          <w:rFonts w:asciiTheme="minorHAnsi" w:hAnsiTheme="minorHAnsi"/>
          <w:color w:val="auto"/>
          <w:sz w:val="22"/>
          <w:szCs w:val="22"/>
        </w:rPr>
        <w:t>c</w:t>
      </w:r>
      <w:r w:rsidR="006E530F" w:rsidRPr="000751B9">
        <w:rPr>
          <w:rFonts w:asciiTheme="minorHAnsi" w:hAnsiTheme="minorHAnsi"/>
          <w:color w:val="auto"/>
          <w:sz w:val="22"/>
          <w:szCs w:val="22"/>
        </w:rPr>
        <w:t>he</w:t>
      </w:r>
      <w:proofErr w:type="gramEnd"/>
      <w:r w:rsidR="006E530F" w:rsidRPr="000751B9">
        <w:rPr>
          <w:rFonts w:asciiTheme="minorHAnsi" w:hAnsiTheme="minorHAnsi"/>
          <w:color w:val="auto"/>
          <w:sz w:val="22"/>
          <w:szCs w:val="22"/>
        </w:rPr>
        <w:t xml:space="preserv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Pr="000751B9"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1942"/>
        <w:gridCol w:w="2632"/>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rPr>
          <w:rFonts w:asciiTheme="minorHAnsi" w:hAnsiTheme="minorHAnsi"/>
          <w:sz w:val="22"/>
          <w:szCs w:val="22"/>
        </w:rPr>
      </w:pPr>
    </w:p>
    <w:p w:rsidR="006C553B" w:rsidRDefault="006C553B"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2E61A7" w:rsidRPr="000751B9"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lastRenderedPageBreak/>
        <w:t>i</w:t>
      </w:r>
      <w:proofErr w:type="gramEnd"/>
      <w:r w:rsidRPr="000751B9">
        <w:rPr>
          <w:rFonts w:asciiTheme="minorHAnsi" w:hAnsiTheme="minorHAnsi"/>
          <w:sz w:val="22"/>
          <w:szCs w:val="22"/>
        </w:rPr>
        <w:t xml:space="preserve"> membri degli organi con poteri di direzione o di vigilanza sono:</w:t>
      </w:r>
    </w:p>
    <w:p w:rsidR="000D35D4" w:rsidRDefault="000D35D4"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1942"/>
        <w:gridCol w:w="2632"/>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B81D4D" w:rsidRDefault="00B81D4D"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soggetti muniti di poteri di rappresentanza, di direzione o di controllo sono:</w:t>
      </w:r>
    </w:p>
    <w:p w:rsidR="006C553B" w:rsidRDefault="006C553B"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2079"/>
        <w:gridCol w:w="2495"/>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17304B"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rivestono</w:t>
      </w:r>
      <w:proofErr w:type="gramEnd"/>
      <w:r w:rsidRPr="000751B9">
        <w:rPr>
          <w:rFonts w:asciiTheme="minorHAnsi" w:hAnsiTheme="minorHAnsi"/>
          <w:sz w:val="22"/>
          <w:szCs w:val="22"/>
        </w:rPr>
        <w:t xml:space="preserve">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Default="000D35D4" w:rsidP="002E61A7">
      <w:pPr>
        <w:spacing w:before="60" w:after="60" w:line="276" w:lineRule="auto"/>
        <w:jc w:val="both"/>
        <w:rPr>
          <w:rFonts w:asciiTheme="minorHAnsi" w:hAnsiTheme="minorHAnsi"/>
          <w:sz w:val="22"/>
          <w:szCs w:val="22"/>
        </w:rPr>
      </w:pPr>
    </w:p>
    <w:p w:rsidR="0017304B" w:rsidRDefault="0017304B" w:rsidP="002E61A7">
      <w:pPr>
        <w:spacing w:before="60" w:after="60" w:line="276" w:lineRule="auto"/>
        <w:jc w:val="both"/>
        <w:rPr>
          <w:rFonts w:asciiTheme="minorHAnsi" w:hAnsiTheme="minorHAnsi"/>
          <w:sz w:val="22"/>
          <w:szCs w:val="22"/>
        </w:rPr>
      </w:pPr>
    </w:p>
    <w:tbl>
      <w:tblPr>
        <w:tblW w:w="5000" w:type="pct"/>
        <w:jc w:val="center"/>
        <w:tblLook w:val="0000" w:firstRow="0" w:lastRow="0" w:firstColumn="0" w:lastColumn="0" w:noHBand="0" w:noVBand="0"/>
      </w:tblPr>
      <w:tblGrid>
        <w:gridCol w:w="3047"/>
        <w:gridCol w:w="2087"/>
        <w:gridCol w:w="2133"/>
        <w:gridCol w:w="2815"/>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17304B" w:rsidRDefault="0017304B" w:rsidP="002E61A7">
      <w:pPr>
        <w:spacing w:before="60" w:after="60" w:line="276" w:lineRule="auto"/>
        <w:jc w:val="both"/>
        <w:rPr>
          <w:rFonts w:asciiTheme="minorHAnsi" w:hAnsiTheme="minorHAnsi"/>
          <w:color w:val="auto"/>
          <w:sz w:val="22"/>
          <w:szCs w:val="22"/>
        </w:rPr>
      </w:pPr>
    </w:p>
    <w:p w:rsidR="0017304B" w:rsidRPr="009B61D1" w:rsidRDefault="0017304B"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9B61D1">
        <w:rPr>
          <w:rFonts w:asciiTheme="minorHAnsi" w:hAnsiTheme="minorHAnsi"/>
          <w:color w:val="auto"/>
          <w:sz w:val="22"/>
          <w:szCs w:val="22"/>
        </w:rPr>
        <w:lastRenderedPageBreak/>
        <w:t>che</w:t>
      </w:r>
      <w:proofErr w:type="gramEnd"/>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p w:rsidR="0017304B" w:rsidRDefault="0017304B"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23"/>
        <w:gridCol w:w="2077"/>
        <w:gridCol w:w="2135"/>
        <w:gridCol w:w="2847"/>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proofErr w:type="gramStart"/>
      <w:r w:rsidRPr="000751B9">
        <w:rPr>
          <w:rFonts w:asciiTheme="minorHAnsi" w:hAnsiTheme="minorHAnsi"/>
          <w:sz w:val="22"/>
          <w:szCs w:val="22"/>
        </w:rPr>
        <w:t>che</w:t>
      </w:r>
      <w:proofErr w:type="gramEnd"/>
      <w:r w:rsidRPr="000751B9">
        <w:rPr>
          <w:rFonts w:asciiTheme="minorHAnsi" w:hAnsiTheme="minorHAnsi"/>
          <w:sz w:val="22"/>
          <w:szCs w:val="22"/>
        </w:rPr>
        <w:t xml:space="preserv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36"/>
        <w:gridCol w:w="1403"/>
        <w:gridCol w:w="2107"/>
        <w:gridCol w:w="2107"/>
        <w:gridCol w:w="2529"/>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2E61A7" w:rsidRDefault="002E61A7"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ovvero</w:t>
      </w:r>
      <w:proofErr w:type="gramEnd"/>
      <w:r w:rsidRPr="000751B9">
        <w:rPr>
          <w:rFonts w:asciiTheme="minorHAnsi" w:hAnsiTheme="minorHAnsi"/>
          <w:sz w:val="22"/>
          <w:szCs w:val="22"/>
        </w:rPr>
        <w:t xml:space="preserve">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aggiornato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233A85" w:rsidRPr="00A83AFF" w:rsidRDefault="00233A85"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4F54D3" w:rsidRPr="004F54D3" w:rsidRDefault="004F54D3"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4F54D3" w:rsidRDefault="004F54D3" w:rsidP="002E61A7">
      <w:pPr>
        <w:pStyle w:val="Paragrafoelenco10"/>
        <w:spacing w:before="60" w:after="60" w:line="276" w:lineRule="auto"/>
        <w:ind w:left="0"/>
        <w:jc w:val="both"/>
        <w:rPr>
          <w:rFonts w:asciiTheme="minorHAnsi" w:hAnsiTheme="minorHAnsi"/>
          <w:color w:val="auto"/>
          <w:sz w:val="22"/>
          <w:szCs w:val="22"/>
        </w:rPr>
      </w:pPr>
    </w:p>
    <w:p w:rsidR="009B61D1" w:rsidRPr="009B61D1" w:rsidRDefault="009B61D1"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Corpodeltesto31"/>
        <w:numPr>
          <w:ilvl w:val="0"/>
          <w:numId w:val="21"/>
        </w:numPr>
        <w:spacing w:before="60" w:after="60" w:line="276" w:lineRule="auto"/>
        <w:ind w:hanging="357"/>
        <w:rPr>
          <w:color w:val="auto"/>
        </w:rPr>
      </w:pPr>
      <w:r w:rsidRPr="009B61D1">
        <w:rPr>
          <w:rFonts w:asciiTheme="minorHAnsi" w:hAnsiTheme="minorHAnsi"/>
          <w:b/>
          <w:bCs/>
          <w:i/>
          <w:iCs/>
          <w:color w:val="auto"/>
          <w:sz w:val="22"/>
          <w:szCs w:val="22"/>
        </w:rPr>
        <w:lastRenderedPageBreak/>
        <w:t>[</w:t>
      </w:r>
      <w:proofErr w:type="gramStart"/>
      <w:r w:rsidRPr="009B61D1">
        <w:rPr>
          <w:rFonts w:asciiTheme="minorHAnsi" w:hAnsiTheme="minorHAnsi"/>
          <w:b/>
          <w:bCs/>
          <w:i/>
          <w:iCs/>
          <w:color w:val="auto"/>
          <w:sz w:val="22"/>
          <w:szCs w:val="22"/>
        </w:rPr>
        <w:t>per</w:t>
      </w:r>
      <w:proofErr w:type="gramEnd"/>
      <w:r w:rsidRPr="009B61D1">
        <w:rPr>
          <w:rFonts w:asciiTheme="minorHAnsi" w:hAnsiTheme="minorHAnsi"/>
          <w:b/>
          <w:bCs/>
          <w:i/>
          <w:iCs/>
          <w:color w:val="auto"/>
          <w:sz w:val="22"/>
          <w:szCs w:val="22"/>
        </w:rPr>
        <w:t xml:space="preserve"> gli operatori economici ammessi al concordato preventivo con continuità aziendale di cui all'art. 186-bis del R.D. 16 marzo 1942, n. 267]</w:t>
      </w:r>
      <w:r w:rsidRPr="009B61D1">
        <w:rPr>
          <w:color w:val="auto"/>
          <w:lang w:bidi="it-IT"/>
        </w:rPr>
        <w:t>,</w:t>
      </w:r>
    </w:p>
    <w:p w:rsidR="0082634A" w:rsidRDefault="0082634A" w:rsidP="0082634A">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proofErr w:type="gramStart"/>
      <w:r w:rsidRPr="009B61D1">
        <w:rPr>
          <w:rFonts w:asciiTheme="minorHAnsi" w:hAnsiTheme="minorHAnsi"/>
          <w:color w:val="auto"/>
          <w:sz w:val="22"/>
          <w:szCs w:val="22"/>
        </w:rPr>
        <w:t>ad</w:t>
      </w:r>
      <w:proofErr w:type="gramEnd"/>
      <w:r w:rsidRPr="009B61D1">
        <w:rPr>
          <w:rFonts w:asciiTheme="minorHAnsi" w:hAnsiTheme="minorHAnsi"/>
          <w:color w:val="auto"/>
          <w:sz w:val="22"/>
          <w:szCs w:val="22"/>
        </w:rPr>
        <w:t xml:space="preserve"> integrazione di quanto eventualmente dichiarato nella parte III, sez. C, lett. d) del DGUE, che:</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proofErr w:type="gramStart"/>
      <w:r w:rsidRPr="009B61D1">
        <w:rPr>
          <w:rFonts w:asciiTheme="minorHAnsi" w:hAnsiTheme="minorHAnsi"/>
          <w:color w:val="auto"/>
          <w:sz w:val="22"/>
          <w:szCs w:val="22"/>
        </w:rPr>
        <w:t>gli</w:t>
      </w:r>
      <w:proofErr w:type="gramEnd"/>
      <w:r w:rsidRPr="009B61D1">
        <w:rPr>
          <w:rFonts w:asciiTheme="minorHAnsi" w:hAnsiTheme="minorHAnsi"/>
          <w:color w:val="auto"/>
          <w:sz w:val="22"/>
          <w:szCs w:val="22"/>
        </w:rPr>
        <w:t xml:space="preserve">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proofErr w:type="gramStart"/>
      <w:r w:rsidRPr="009B61D1">
        <w:rPr>
          <w:rFonts w:asciiTheme="minorHAnsi" w:hAnsiTheme="minorHAnsi"/>
          <w:color w:val="auto"/>
          <w:sz w:val="22"/>
          <w:szCs w:val="22"/>
        </w:rPr>
        <w:t>gli</w:t>
      </w:r>
      <w:proofErr w:type="gramEnd"/>
      <w:r w:rsidRPr="009B61D1">
        <w:rPr>
          <w:rFonts w:asciiTheme="minorHAnsi" w:hAnsiTheme="minorHAnsi"/>
          <w:color w:val="auto"/>
          <w:sz w:val="22"/>
          <w:szCs w:val="22"/>
        </w:rPr>
        <w:t xml:space="preserve">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4914BF" w:rsidRDefault="00E9299D" w:rsidP="002E61A7">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proofErr w:type="gramStart"/>
      <w:r w:rsidRPr="000751B9">
        <w:rPr>
          <w:rFonts w:asciiTheme="minorHAnsi" w:hAnsiTheme="minorHAnsi"/>
          <w:bCs/>
          <w:sz w:val="22"/>
          <w:szCs w:val="22"/>
        </w:rPr>
        <w:t>che</w:t>
      </w:r>
      <w:proofErr w:type="gramEnd"/>
      <w:r w:rsidRPr="000751B9">
        <w:rPr>
          <w:rFonts w:asciiTheme="minorHAnsi" w:hAnsiTheme="minorHAnsi"/>
          <w:bCs/>
          <w:sz w:val="22"/>
          <w:szCs w:val="22"/>
        </w:rPr>
        <w:t xml:space="preserve"> le copie di tutti i documenti allegati all’offerta in formato elettronico sono conformi all’originale in quanto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D53B77" w:rsidRPr="006C553B" w:rsidRDefault="00D53B77"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2E61A7">
      <w:pPr>
        <w:pStyle w:val="Corpodeltesto31"/>
        <w:numPr>
          <w:ilvl w:val="0"/>
          <w:numId w:val="21"/>
        </w:numPr>
        <w:spacing w:before="60" w:after="60" w:line="276" w:lineRule="auto"/>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di</w:t>
      </w:r>
      <w:proofErr w:type="gramEnd"/>
      <w:r w:rsidRPr="000751B9">
        <w:rPr>
          <w:rFonts w:asciiTheme="minorHAnsi" w:hAnsiTheme="minorHAnsi"/>
          <w:color w:val="auto"/>
          <w:sz w:val="22"/>
          <w:szCs w:val="22"/>
          <w:u w:val="none"/>
        </w:rPr>
        <w:t xml:space="preserve">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proofErr w:type="gramStart"/>
      <w:r w:rsidRPr="000751B9">
        <w:rPr>
          <w:rFonts w:asciiTheme="minorHAnsi" w:hAnsiTheme="minorHAnsi"/>
          <w:color w:val="auto"/>
          <w:sz w:val="22"/>
          <w:szCs w:val="22"/>
          <w:u w:val="none"/>
        </w:rPr>
        <w:t>il</w:t>
      </w:r>
      <w:proofErr w:type="gramEnd"/>
      <w:r w:rsidRPr="000751B9">
        <w:rPr>
          <w:rFonts w:asciiTheme="minorHAnsi" w:hAnsiTheme="minorHAnsi"/>
          <w:color w:val="auto"/>
          <w:sz w:val="22"/>
          <w:szCs w:val="22"/>
          <w:u w:val="none"/>
        </w:rPr>
        <w:t xml:space="preserve">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proofErr w:type="gramStart"/>
      <w:r w:rsidRPr="000751B9">
        <w:rPr>
          <w:rFonts w:asciiTheme="minorHAnsi" w:hAnsiTheme="minorHAnsi"/>
          <w:color w:val="auto"/>
          <w:sz w:val="22"/>
          <w:szCs w:val="22"/>
          <w:u w:val="none"/>
        </w:rPr>
        <w:t>il</w:t>
      </w:r>
      <w:proofErr w:type="gramEnd"/>
      <w:r w:rsidRPr="000751B9">
        <w:rPr>
          <w:rFonts w:asciiTheme="minorHAnsi" w:hAnsiTheme="minorHAnsi"/>
          <w:color w:val="auto"/>
          <w:sz w:val="22"/>
          <w:szCs w:val="22"/>
          <w:u w:val="none"/>
        </w:rPr>
        <w:t xml:space="preserve">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w:t>
      </w:r>
      <w:proofErr w:type="gramStart"/>
      <w:r w:rsidRPr="000751B9">
        <w:rPr>
          <w:rFonts w:asciiTheme="minorHAnsi" w:hAnsiTheme="minorHAnsi"/>
          <w:iCs/>
          <w:color w:val="auto"/>
          <w:sz w:val="22"/>
          <w:szCs w:val="22"/>
        </w:rPr>
        <w:t>altra</w:t>
      </w:r>
      <w:proofErr w:type="gramEnd"/>
      <w:r w:rsidRPr="000751B9">
        <w:rPr>
          <w:rFonts w:asciiTheme="minorHAnsi" w:hAnsiTheme="minorHAnsi"/>
          <w:iCs/>
          <w:color w:val="auto"/>
          <w:sz w:val="22"/>
          <w:szCs w:val="22"/>
        </w:rPr>
        <w:t xml:space="preserve">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E9299D" w:rsidRDefault="00E9299D"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Garamond" w:hAnsi="Garamond"/>
          <w:sz w:val="22"/>
          <w:szCs w:val="22"/>
        </w:rPr>
      </w:pP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4C4" w:rsidRDefault="009224C4" w:rsidP="002844F5">
      <w:r>
        <w:separator/>
      </w:r>
    </w:p>
  </w:endnote>
  <w:endnote w:type="continuationSeparator" w:id="0">
    <w:p w:rsidR="009224C4" w:rsidRDefault="009224C4"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0720C2">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4B03A8">
      <w:rPr>
        <w:rFonts w:ascii="Garamond" w:hAnsi="Garamond"/>
        <w:noProof/>
        <w:sz w:val="20"/>
      </w:rPr>
      <w:t>3</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E91B24" w:rsidRDefault="00B94F31" w:rsidP="00E91B24">
          <w:pPr>
            <w:tabs>
              <w:tab w:val="center" w:pos="4819"/>
              <w:tab w:val="right" w:pos="9638"/>
            </w:tabs>
            <w:jc w:val="both"/>
            <w:rPr>
              <w:rFonts w:asciiTheme="minorHAnsi" w:hAnsiTheme="minorHAnsi" w:cs="CG Times (W1)"/>
              <w:color w:val="000000"/>
              <w:sz w:val="14"/>
              <w:szCs w:val="16"/>
            </w:rPr>
          </w:pPr>
          <w:r w:rsidRPr="00B94F31">
            <w:rPr>
              <w:rFonts w:asciiTheme="minorHAnsi" w:hAnsiTheme="minorHAnsi" w:cs="CG Times (W1)"/>
              <w:color w:val="000000"/>
              <w:sz w:val="14"/>
              <w:szCs w:val="16"/>
            </w:rPr>
            <w:t>Accordo quadro avente ad oggetto il servizio educativo presso l’asilo nido del Comune di Ascoli Piceno “Lo Scarabocchio” ai sensi dell’art. 54, comma 3, del d.lgs. n. 50/2016</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4B03A8">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4B03A8">
            <w:rPr>
              <w:rFonts w:asciiTheme="minorHAnsi" w:hAnsiTheme="minorHAnsi"/>
              <w:sz w:val="14"/>
              <w:szCs w:val="16"/>
            </w:rPr>
            <w:t xml:space="preserve">impresa </w:t>
          </w:r>
          <w:r w:rsidRPr="00A57C6A">
            <w:rPr>
              <w:rFonts w:asciiTheme="minorHAnsi" w:hAnsiTheme="minorHAnsi"/>
              <w:sz w:val="14"/>
              <w:szCs w:val="16"/>
            </w:rPr>
            <w:t>ausiliaria</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4C4" w:rsidRDefault="009224C4" w:rsidP="002844F5">
      <w:r>
        <w:separator/>
      </w:r>
    </w:p>
  </w:footnote>
  <w:footnote w:type="continuationSeparator" w:id="0">
    <w:p w:rsidR="009224C4" w:rsidRDefault="009224C4"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B94F31">
        <w:rPr>
          <w:rStyle w:val="Caratterenotaapidipagina"/>
          <w:rFonts w:asciiTheme="minorHAnsi" w:hAnsiTheme="minorHAnsi"/>
          <w:sz w:val="20"/>
          <w:vertAlign w:val="superscript"/>
        </w:rPr>
        <w:footnoteRef/>
      </w:r>
      <w:r w:rsidRPr="00B94F31">
        <w:rPr>
          <w:rFonts w:asciiTheme="minorHAnsi" w:hAnsiTheme="minorHAnsi"/>
          <w:sz w:val="20"/>
        </w:rPr>
        <w:t xml:space="preserve"> Se procuratore, allegare copia della procura oppure, nel solo caso in cui dalla visura camerale </w:t>
      </w:r>
      <w:r w:rsidR="004F54D3" w:rsidRPr="00B94F31">
        <w:rPr>
          <w:rFonts w:asciiTheme="minorHAnsi" w:hAnsiTheme="minorHAnsi"/>
          <w:sz w:val="20"/>
        </w:rPr>
        <w:t>dell’operatore economico</w:t>
      </w:r>
      <w:r w:rsidRPr="00B94F31">
        <w:rPr>
          <w:rFonts w:asciiTheme="minorHAnsi" w:hAnsiTheme="minorHAnsi"/>
          <w:sz w:val="20"/>
        </w:rPr>
        <w:t xml:space="preserve"> </w:t>
      </w:r>
      <w:r w:rsidR="004F54D3" w:rsidRPr="00B94F31">
        <w:rPr>
          <w:rFonts w:asciiTheme="minorHAnsi" w:hAnsiTheme="minorHAnsi"/>
          <w:sz w:val="20"/>
        </w:rPr>
        <w:t>ausiliario</w:t>
      </w:r>
      <w:r w:rsidRPr="00B94F31">
        <w:rPr>
          <w:rFonts w:asciiTheme="minorHAnsi" w:hAnsiTheme="minorHAnsi"/>
          <w:sz w:val="20"/>
        </w:rPr>
        <w:t xml:space="preserve"> risulti</w:t>
      </w:r>
      <w:r w:rsidRPr="000751B9">
        <w:rPr>
          <w:rFonts w:asciiTheme="minorHAnsi" w:hAnsiTheme="minorHAnsi"/>
          <w:sz w:val="20"/>
        </w:rPr>
        <w:t xml:space="preserve">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bookmarkStart w:id="7" w:name="_GoBack"/>
      <w:bookmarkEnd w:id="7"/>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70F"/>
    <w:rsid w:val="00002D6C"/>
    <w:rsid w:val="00004235"/>
    <w:rsid w:val="00005F77"/>
    <w:rsid w:val="0000662C"/>
    <w:rsid w:val="0001707C"/>
    <w:rsid w:val="0004370A"/>
    <w:rsid w:val="000720C2"/>
    <w:rsid w:val="000751B9"/>
    <w:rsid w:val="000A1023"/>
    <w:rsid w:val="000A6ECA"/>
    <w:rsid w:val="000C08B2"/>
    <w:rsid w:val="000D09FC"/>
    <w:rsid w:val="000D35D4"/>
    <w:rsid w:val="000F02DE"/>
    <w:rsid w:val="0010069F"/>
    <w:rsid w:val="00104E05"/>
    <w:rsid w:val="00117ED7"/>
    <w:rsid w:val="00145E8A"/>
    <w:rsid w:val="0017304B"/>
    <w:rsid w:val="001C135D"/>
    <w:rsid w:val="00233A85"/>
    <w:rsid w:val="002356BD"/>
    <w:rsid w:val="00281281"/>
    <w:rsid w:val="002844F5"/>
    <w:rsid w:val="002A39E2"/>
    <w:rsid w:val="002E61A7"/>
    <w:rsid w:val="002F46AB"/>
    <w:rsid w:val="00302F1D"/>
    <w:rsid w:val="0035546C"/>
    <w:rsid w:val="00382A7B"/>
    <w:rsid w:val="00383D2A"/>
    <w:rsid w:val="003B2C52"/>
    <w:rsid w:val="003B5CFC"/>
    <w:rsid w:val="003E7D8C"/>
    <w:rsid w:val="003F0FF0"/>
    <w:rsid w:val="00403D61"/>
    <w:rsid w:val="00405FA7"/>
    <w:rsid w:val="00414F0E"/>
    <w:rsid w:val="004914BF"/>
    <w:rsid w:val="00494346"/>
    <w:rsid w:val="004A2A96"/>
    <w:rsid w:val="004B03A8"/>
    <w:rsid w:val="004C5B35"/>
    <w:rsid w:val="004F4268"/>
    <w:rsid w:val="004F54D3"/>
    <w:rsid w:val="005173B2"/>
    <w:rsid w:val="0054013D"/>
    <w:rsid w:val="0054352A"/>
    <w:rsid w:val="00564E08"/>
    <w:rsid w:val="005D6B07"/>
    <w:rsid w:val="005D7A33"/>
    <w:rsid w:val="00636B71"/>
    <w:rsid w:val="0065027C"/>
    <w:rsid w:val="00652732"/>
    <w:rsid w:val="00672955"/>
    <w:rsid w:val="00680A90"/>
    <w:rsid w:val="006843AD"/>
    <w:rsid w:val="006B5556"/>
    <w:rsid w:val="006B5DAB"/>
    <w:rsid w:val="006C553B"/>
    <w:rsid w:val="006C79E9"/>
    <w:rsid w:val="006D3904"/>
    <w:rsid w:val="006E530F"/>
    <w:rsid w:val="006F6D85"/>
    <w:rsid w:val="00740CAE"/>
    <w:rsid w:val="00785E58"/>
    <w:rsid w:val="007A4DF6"/>
    <w:rsid w:val="007E137E"/>
    <w:rsid w:val="0082634A"/>
    <w:rsid w:val="00831649"/>
    <w:rsid w:val="00854089"/>
    <w:rsid w:val="0088616A"/>
    <w:rsid w:val="0089154A"/>
    <w:rsid w:val="008C04FF"/>
    <w:rsid w:val="00920E5F"/>
    <w:rsid w:val="009224C4"/>
    <w:rsid w:val="00925536"/>
    <w:rsid w:val="00926E89"/>
    <w:rsid w:val="009405FF"/>
    <w:rsid w:val="009B61D1"/>
    <w:rsid w:val="009B6FA6"/>
    <w:rsid w:val="009C288B"/>
    <w:rsid w:val="009C7A90"/>
    <w:rsid w:val="009D7124"/>
    <w:rsid w:val="00A150C4"/>
    <w:rsid w:val="00A538AA"/>
    <w:rsid w:val="00A57C6A"/>
    <w:rsid w:val="00AB7CA1"/>
    <w:rsid w:val="00AC37BA"/>
    <w:rsid w:val="00AF42D2"/>
    <w:rsid w:val="00B10015"/>
    <w:rsid w:val="00B31580"/>
    <w:rsid w:val="00B4095C"/>
    <w:rsid w:val="00B466E1"/>
    <w:rsid w:val="00B767BE"/>
    <w:rsid w:val="00B81CE7"/>
    <w:rsid w:val="00B81D4D"/>
    <w:rsid w:val="00B94F31"/>
    <w:rsid w:val="00BA2EB3"/>
    <w:rsid w:val="00BC17DF"/>
    <w:rsid w:val="00C81B47"/>
    <w:rsid w:val="00C84967"/>
    <w:rsid w:val="00C92AE2"/>
    <w:rsid w:val="00C971E3"/>
    <w:rsid w:val="00CB34E0"/>
    <w:rsid w:val="00CC2FBE"/>
    <w:rsid w:val="00CC5158"/>
    <w:rsid w:val="00CD2731"/>
    <w:rsid w:val="00D0306E"/>
    <w:rsid w:val="00D15C6E"/>
    <w:rsid w:val="00D1670F"/>
    <w:rsid w:val="00D22D4B"/>
    <w:rsid w:val="00D31BFE"/>
    <w:rsid w:val="00D53B77"/>
    <w:rsid w:val="00D85154"/>
    <w:rsid w:val="00D90E5A"/>
    <w:rsid w:val="00DB4006"/>
    <w:rsid w:val="00DF43C4"/>
    <w:rsid w:val="00DF7036"/>
    <w:rsid w:val="00E163E9"/>
    <w:rsid w:val="00E373A1"/>
    <w:rsid w:val="00E9090F"/>
    <w:rsid w:val="00E91B24"/>
    <w:rsid w:val="00E9299D"/>
    <w:rsid w:val="00EC343D"/>
    <w:rsid w:val="00EE4070"/>
    <w:rsid w:val="00F77AA7"/>
    <w:rsid w:val="00FD0E1C"/>
    <w:rsid w:val="00FE10AD"/>
    <w:rsid w:val="00FE5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ED364D2F-D366-407F-9032-6BAC8DB1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9662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0FCC0-5C2A-46D3-B592-9758D92AB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1798</Words>
  <Characters>10254</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19</cp:revision>
  <cp:lastPrinted>2018-05-07T15:47:00Z</cp:lastPrinted>
  <dcterms:created xsi:type="dcterms:W3CDTF">2019-10-26T14:07:00Z</dcterms:created>
  <dcterms:modified xsi:type="dcterms:W3CDTF">2020-06-11T09:39:00Z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